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89F" w:rsidRPr="0089289F" w:rsidRDefault="0089289F" w:rsidP="0089289F">
      <w:pPr>
        <w:spacing w:before="100" w:beforeAutospacing="1" w:after="100" w:afterAutospacing="1" w:line="360" w:lineRule="atLeast"/>
        <w:outlineLvl w:val="0"/>
        <w:rPr>
          <w:rFonts w:ascii="BT Futura W01" w:eastAsia="Times New Roman" w:hAnsi="BT Futura W01" w:cs="Times New Roman"/>
          <w:color w:val="444444"/>
          <w:kern w:val="36"/>
          <w:sz w:val="48"/>
          <w:szCs w:val="48"/>
          <w:lang w:val="en"/>
        </w:rPr>
      </w:pPr>
      <w:r w:rsidRPr="0089289F">
        <w:rPr>
          <w:rFonts w:ascii="BT Futura W01" w:eastAsia="Times New Roman" w:hAnsi="BT Futura W01" w:cs="Times New Roman"/>
          <w:color w:val="444444"/>
          <w:kern w:val="36"/>
          <w:sz w:val="48"/>
          <w:szCs w:val="48"/>
          <w:lang w:val="en"/>
        </w:rPr>
        <w:t>Scouting</w:t>
      </w:r>
    </w:p>
    <w:p w:rsidR="0089289F" w:rsidRPr="0089289F" w:rsidRDefault="0089289F" w:rsidP="0089289F">
      <w:pPr>
        <w:spacing w:before="100" w:beforeAutospacing="1" w:after="100" w:afterAutospacing="1" w:line="360" w:lineRule="atLeast"/>
        <w:outlineLvl w:val="1"/>
        <w:rPr>
          <w:rFonts w:ascii="BT Futura W01" w:eastAsia="Times New Roman" w:hAnsi="BT Futura W01" w:cs="Times New Roman"/>
          <w:color w:val="444444"/>
          <w:sz w:val="36"/>
          <w:szCs w:val="36"/>
          <w:lang w:val="en"/>
        </w:rPr>
      </w:pPr>
      <w:r w:rsidRPr="0089289F">
        <w:rPr>
          <w:rFonts w:ascii="BT Futura W01" w:eastAsia="Times New Roman" w:hAnsi="BT Futura W01" w:cs="Times New Roman"/>
          <w:color w:val="444444"/>
          <w:sz w:val="36"/>
          <w:szCs w:val="36"/>
          <w:lang w:val="en"/>
        </w:rPr>
        <w:t>Overview</w:t>
      </w:r>
    </w:p>
    <w:p w:rsidR="0089289F" w:rsidRPr="0089289F" w:rsidRDefault="0089289F" w:rsidP="0089289F">
      <w:pPr>
        <w:spacing w:before="100" w:beforeAutospacing="1" w:after="100" w:afterAutospacing="1" w:line="360" w:lineRule="atLeast"/>
        <w:rPr>
          <w:rFonts w:ascii="BT Futura W01" w:eastAsia="Times New Roman" w:hAnsi="BT Futura W01" w:cs="Times New Roman"/>
          <w:color w:val="444444"/>
          <w:sz w:val="30"/>
          <w:szCs w:val="30"/>
          <w:lang w:val="en"/>
        </w:rPr>
      </w:pPr>
      <w:r w:rsidRPr="0089289F">
        <w:rPr>
          <w:rFonts w:ascii="BT Futura W01" w:eastAsia="Times New Roman" w:hAnsi="BT Futura W01" w:cs="Times New Roman"/>
          <w:color w:val="444444"/>
          <w:sz w:val="30"/>
          <w:szCs w:val="30"/>
          <w:lang w:val="en"/>
        </w:rPr>
        <w:t>The mission of the church is to reach out to those within the community, receive them as they are, relate them to God, nurture and equip them, and send them back into the community in order to make the community a more loving and just place in which to live. With that in mind, the United Methodist Men’s Foundation established an Office of Civic Youth-Serving Agencies/Scouting Ministries. The purpose of this office is to promote the use of programs across the Church and to help local congregations understand how they might use civic youth-serving agencies as an outreach ministry within their community.</w:t>
      </w:r>
    </w:p>
    <w:p w:rsidR="0089289F" w:rsidRPr="0089289F" w:rsidRDefault="0089289F" w:rsidP="0089289F">
      <w:pPr>
        <w:spacing w:before="100" w:beforeAutospacing="1" w:after="100" w:afterAutospacing="1" w:line="360" w:lineRule="atLeast"/>
        <w:rPr>
          <w:rFonts w:ascii="BT Futura W01" w:eastAsia="Times New Roman" w:hAnsi="BT Futura W01" w:cs="Times New Roman"/>
          <w:color w:val="444444"/>
          <w:sz w:val="30"/>
          <w:szCs w:val="30"/>
          <w:lang w:val="en"/>
        </w:rPr>
      </w:pPr>
      <w:r w:rsidRPr="0089289F">
        <w:rPr>
          <w:rFonts w:ascii="BT Futura W01" w:eastAsia="Times New Roman" w:hAnsi="BT Futura W01" w:cs="Times New Roman"/>
          <w:color w:val="444444"/>
          <w:sz w:val="30"/>
          <w:szCs w:val="30"/>
          <w:lang w:val="en"/>
        </w:rPr>
        <w:t>The Church has chosen to use four youth agency programs:</w:t>
      </w:r>
    </w:p>
    <w:p w:rsidR="0089289F" w:rsidRPr="0089289F" w:rsidRDefault="0089289F" w:rsidP="0089289F">
      <w:pPr>
        <w:spacing w:beforeAutospacing="1" w:after="100" w:afterAutospacing="1" w:line="360" w:lineRule="atLeast"/>
        <w:rPr>
          <w:rFonts w:ascii="BT Futura W01" w:eastAsia="Times New Roman" w:hAnsi="BT Futura W01" w:cs="Times New Roman"/>
          <w:color w:val="444444"/>
          <w:sz w:val="30"/>
          <w:szCs w:val="30"/>
          <w:lang w:val="en"/>
        </w:rPr>
      </w:pPr>
      <w:r w:rsidRPr="0089289F">
        <w:rPr>
          <w:rFonts w:ascii="BT Futura W01" w:eastAsia="Times New Roman" w:hAnsi="BT Futura W01" w:cs="Times New Roman"/>
          <w:color w:val="444444"/>
          <w:sz w:val="30"/>
          <w:szCs w:val="30"/>
          <w:lang w:val="en"/>
        </w:rPr>
        <w:t>Nurturing children, teens, and families through outreach and evangelism and incorporating them into the life of the church may have tremendous, eternal results for the youth, their family and the Church.</w:t>
      </w:r>
    </w:p>
    <w:p w:rsidR="0089289F" w:rsidRPr="0089289F" w:rsidRDefault="0089289F" w:rsidP="0089289F">
      <w:pPr>
        <w:numPr>
          <w:ilvl w:val="0"/>
          <w:numId w:val="1"/>
        </w:numPr>
        <w:spacing w:beforeAutospacing="1" w:after="0" w:afterAutospacing="1" w:line="360" w:lineRule="atLeast"/>
        <w:rPr>
          <w:rFonts w:ascii="BT Futura W01" w:eastAsia="Times New Roman" w:hAnsi="BT Futura W01" w:cs="Times New Roman"/>
          <w:color w:val="444444"/>
          <w:sz w:val="30"/>
          <w:szCs w:val="30"/>
          <w:lang w:val="en"/>
        </w:rPr>
      </w:pPr>
      <w:hyperlink r:id="rId5" w:anchor="bsa" w:history="1">
        <w:r w:rsidRPr="0089289F">
          <w:rPr>
            <w:rFonts w:ascii="BT Futura W01" w:eastAsia="Times New Roman" w:hAnsi="BT Futura W01" w:cs="Times New Roman"/>
            <w:color w:val="197C93"/>
            <w:sz w:val="30"/>
            <w:szCs w:val="30"/>
            <w:u w:val="single"/>
            <w:lang w:val="en"/>
          </w:rPr>
          <w:t>Boy Scouts of America</w:t>
        </w:r>
      </w:hyperlink>
    </w:p>
    <w:p w:rsidR="0089289F" w:rsidRPr="0089289F" w:rsidRDefault="0089289F" w:rsidP="0089289F">
      <w:pPr>
        <w:numPr>
          <w:ilvl w:val="0"/>
          <w:numId w:val="1"/>
        </w:numPr>
        <w:spacing w:beforeAutospacing="1" w:after="0" w:afterAutospacing="1" w:line="360" w:lineRule="atLeast"/>
        <w:rPr>
          <w:rFonts w:ascii="BT Futura W01" w:eastAsia="Times New Roman" w:hAnsi="BT Futura W01" w:cs="Times New Roman"/>
          <w:color w:val="444444"/>
          <w:sz w:val="30"/>
          <w:szCs w:val="30"/>
          <w:lang w:val="en"/>
        </w:rPr>
      </w:pPr>
      <w:hyperlink r:id="rId6" w:anchor="gsusa" w:history="1">
        <w:r w:rsidRPr="0089289F">
          <w:rPr>
            <w:rFonts w:ascii="BT Futura W01" w:eastAsia="Times New Roman" w:hAnsi="BT Futura W01" w:cs="Times New Roman"/>
            <w:color w:val="197C93"/>
            <w:sz w:val="30"/>
            <w:szCs w:val="30"/>
            <w:u w:val="single"/>
            <w:lang w:val="en"/>
          </w:rPr>
          <w:t>Girl Scouts of the USA</w:t>
        </w:r>
      </w:hyperlink>
    </w:p>
    <w:p w:rsidR="0089289F" w:rsidRPr="0089289F" w:rsidRDefault="0089289F" w:rsidP="0089289F">
      <w:pPr>
        <w:numPr>
          <w:ilvl w:val="0"/>
          <w:numId w:val="1"/>
        </w:numPr>
        <w:spacing w:beforeAutospacing="1" w:after="0" w:afterAutospacing="1" w:line="360" w:lineRule="atLeast"/>
        <w:rPr>
          <w:rFonts w:ascii="BT Futura W01" w:eastAsia="Times New Roman" w:hAnsi="BT Futura W01" w:cs="Times New Roman"/>
          <w:color w:val="444444"/>
          <w:sz w:val="30"/>
          <w:szCs w:val="30"/>
          <w:lang w:val="en"/>
        </w:rPr>
      </w:pPr>
      <w:hyperlink r:id="rId7" w:history="1">
        <w:r w:rsidRPr="0089289F">
          <w:rPr>
            <w:rFonts w:ascii="BT Futura W01" w:eastAsia="Times New Roman" w:hAnsi="BT Futura W01" w:cs="Times New Roman"/>
            <w:color w:val="197C93"/>
            <w:sz w:val="30"/>
            <w:szCs w:val="30"/>
            <w:u w:val="single"/>
            <w:lang w:val="en"/>
          </w:rPr>
          <w:t>Big Brothers Big Sisters</w:t>
        </w:r>
      </w:hyperlink>
      <w:r w:rsidRPr="0089289F">
        <w:rPr>
          <w:rFonts w:ascii="BT Futura W01" w:eastAsia="Times New Roman" w:hAnsi="BT Futura W01" w:cs="Times New Roman"/>
          <w:color w:val="444444"/>
          <w:sz w:val="30"/>
          <w:szCs w:val="30"/>
          <w:lang w:val="en"/>
        </w:rPr>
        <w:t xml:space="preserve"> (</w:t>
      </w:r>
      <w:proofErr w:type="spellStart"/>
      <w:r w:rsidRPr="0089289F">
        <w:rPr>
          <w:rFonts w:ascii="BT Futura W01" w:eastAsia="Times New Roman" w:hAnsi="BT Futura W01" w:cs="Times New Roman"/>
          <w:color w:val="444444"/>
          <w:sz w:val="30"/>
          <w:szCs w:val="30"/>
          <w:lang w:val="en"/>
        </w:rPr>
        <w:t>Amachi</w:t>
      </w:r>
      <w:proofErr w:type="spellEnd"/>
      <w:r w:rsidRPr="0089289F">
        <w:rPr>
          <w:rFonts w:ascii="BT Futura W01" w:eastAsia="Times New Roman" w:hAnsi="BT Futura W01" w:cs="Times New Roman"/>
          <w:color w:val="444444"/>
          <w:sz w:val="30"/>
          <w:szCs w:val="30"/>
          <w:lang w:val="en"/>
        </w:rPr>
        <w:t xml:space="preserve"> Partnership)</w:t>
      </w:r>
    </w:p>
    <w:p w:rsidR="0089289F" w:rsidRPr="0089289F" w:rsidRDefault="0089289F" w:rsidP="0089289F">
      <w:pPr>
        <w:numPr>
          <w:ilvl w:val="0"/>
          <w:numId w:val="1"/>
        </w:numPr>
        <w:spacing w:beforeAutospacing="1" w:after="0" w:afterAutospacing="1" w:line="360" w:lineRule="atLeast"/>
        <w:rPr>
          <w:rFonts w:ascii="BT Futura W01" w:eastAsia="Times New Roman" w:hAnsi="BT Futura W01" w:cs="Times New Roman"/>
          <w:color w:val="444444"/>
          <w:sz w:val="30"/>
          <w:szCs w:val="30"/>
          <w:lang w:val="en"/>
        </w:rPr>
      </w:pPr>
      <w:hyperlink r:id="rId8" w:anchor="cfusa" w:history="1">
        <w:r w:rsidRPr="0089289F">
          <w:rPr>
            <w:rFonts w:ascii="BT Futura W01" w:eastAsia="Times New Roman" w:hAnsi="BT Futura W01" w:cs="Times New Roman"/>
            <w:color w:val="197C93"/>
            <w:sz w:val="30"/>
            <w:szCs w:val="30"/>
            <w:u w:val="single"/>
            <w:lang w:val="en"/>
          </w:rPr>
          <w:t>Camp Fire</w:t>
        </w:r>
      </w:hyperlink>
    </w:p>
    <w:p w:rsidR="0089289F" w:rsidRPr="0089289F" w:rsidRDefault="0089289F" w:rsidP="0089289F">
      <w:pPr>
        <w:spacing w:before="100" w:beforeAutospacing="1" w:after="100" w:afterAutospacing="1" w:line="360" w:lineRule="atLeast"/>
        <w:rPr>
          <w:rFonts w:ascii="BT Futura W01" w:eastAsia="Times New Roman" w:hAnsi="BT Futura W01" w:cs="Times New Roman"/>
          <w:color w:val="444444"/>
          <w:sz w:val="30"/>
          <w:szCs w:val="30"/>
          <w:lang w:val="en"/>
        </w:rPr>
      </w:pPr>
      <w:r w:rsidRPr="0089289F">
        <w:rPr>
          <w:rFonts w:ascii="BT Futura W01" w:eastAsia="Times New Roman" w:hAnsi="BT Futura W01" w:cs="Times New Roman"/>
          <w:color w:val="444444"/>
          <w:sz w:val="30"/>
          <w:szCs w:val="30"/>
          <w:lang w:val="en"/>
        </w:rPr>
        <w:t xml:space="preserve">These agencies offer a unique opportunity to minister to young people. The five were chosen because of their Christian teachings, long-standing connection with local congregations and their recognition of the </w:t>
      </w:r>
      <w:r w:rsidRPr="0089289F">
        <w:rPr>
          <w:rFonts w:ascii="BT Futura W01" w:eastAsia="Times New Roman" w:hAnsi="BT Futura W01" w:cs="Times New Roman"/>
          <w:i/>
          <w:iCs/>
          <w:color w:val="444444"/>
          <w:sz w:val="30"/>
          <w:szCs w:val="30"/>
          <w:lang w:val="en"/>
        </w:rPr>
        <w:t>God and Country</w:t>
      </w:r>
      <w:r w:rsidRPr="0089289F">
        <w:rPr>
          <w:rFonts w:ascii="BT Futura W01" w:eastAsia="Times New Roman" w:hAnsi="BT Futura W01" w:cs="Times New Roman"/>
          <w:color w:val="444444"/>
          <w:sz w:val="30"/>
          <w:szCs w:val="30"/>
          <w:lang w:val="en"/>
        </w:rPr>
        <w:t xml:space="preserve"> program.</w:t>
      </w:r>
    </w:p>
    <w:p w:rsidR="0089289F" w:rsidRPr="0089289F" w:rsidRDefault="0089289F" w:rsidP="0089289F">
      <w:pPr>
        <w:spacing w:before="100" w:beforeAutospacing="1" w:after="100" w:afterAutospacing="1" w:line="360" w:lineRule="atLeast"/>
        <w:rPr>
          <w:rFonts w:ascii="BT Futura W01" w:eastAsia="Times New Roman" w:hAnsi="BT Futura W01" w:cs="Times New Roman"/>
          <w:color w:val="444444"/>
          <w:sz w:val="30"/>
          <w:szCs w:val="30"/>
          <w:lang w:val="en"/>
        </w:rPr>
      </w:pPr>
      <w:r w:rsidRPr="0089289F">
        <w:rPr>
          <w:rFonts w:ascii="BT Futura W01" w:eastAsia="Times New Roman" w:hAnsi="BT Futura W01" w:cs="Times New Roman"/>
          <w:color w:val="444444"/>
          <w:sz w:val="30"/>
          <w:szCs w:val="30"/>
          <w:lang w:val="en"/>
        </w:rPr>
        <w:t>We, the Church, are endowed with certain responsibilities that allow scouting and civic youth serving programs to become a ministry. This is what differentiates us from a civic or community-based club.</w:t>
      </w:r>
    </w:p>
    <w:p w:rsidR="0089289F" w:rsidRPr="0089289F" w:rsidRDefault="0089289F" w:rsidP="0089289F">
      <w:pPr>
        <w:spacing w:before="100" w:beforeAutospacing="1" w:after="100" w:afterAutospacing="1" w:line="360" w:lineRule="atLeast"/>
        <w:rPr>
          <w:rFonts w:ascii="BT Futura W01" w:eastAsia="Times New Roman" w:hAnsi="BT Futura W01" w:cs="Times New Roman"/>
          <w:color w:val="444444"/>
          <w:sz w:val="30"/>
          <w:szCs w:val="30"/>
          <w:lang w:val="en"/>
        </w:rPr>
      </w:pPr>
      <w:r w:rsidRPr="0089289F">
        <w:rPr>
          <w:rFonts w:ascii="BT Futura W01" w:eastAsia="Times New Roman" w:hAnsi="BT Futura W01" w:cs="Times New Roman"/>
          <w:color w:val="444444"/>
          <w:sz w:val="30"/>
          <w:szCs w:val="30"/>
          <w:lang w:val="en"/>
        </w:rPr>
        <w:t xml:space="preserve">Note: While the term “scouting ministries” is used extensively to refer to all civic youth-serving agency programs, it is important to note that each of these </w:t>
      </w:r>
      <w:r w:rsidRPr="0089289F">
        <w:rPr>
          <w:rFonts w:ascii="BT Futura W01" w:eastAsia="Times New Roman" w:hAnsi="BT Futura W01" w:cs="Times New Roman"/>
          <w:color w:val="444444"/>
          <w:sz w:val="30"/>
          <w:szCs w:val="30"/>
          <w:lang w:val="en"/>
        </w:rPr>
        <w:lastRenderedPageBreak/>
        <w:t>agency programs offers distinct and unique program and organizational features.</w:t>
      </w:r>
    </w:p>
    <w:p w:rsidR="0089289F" w:rsidRPr="0089289F" w:rsidRDefault="0089289F" w:rsidP="0089289F">
      <w:pPr>
        <w:spacing w:before="100" w:beforeAutospacing="1" w:after="100" w:afterAutospacing="1" w:line="360" w:lineRule="atLeast"/>
        <w:outlineLvl w:val="1"/>
        <w:rPr>
          <w:rFonts w:ascii="BT Futura W01" w:eastAsia="Times New Roman" w:hAnsi="BT Futura W01" w:cs="Times New Roman"/>
          <w:color w:val="444444"/>
          <w:sz w:val="36"/>
          <w:szCs w:val="36"/>
          <w:lang w:val="en"/>
        </w:rPr>
      </w:pPr>
      <w:r w:rsidRPr="0089289F">
        <w:rPr>
          <w:rFonts w:ascii="BT Futura W01" w:eastAsia="Times New Roman" w:hAnsi="BT Futura W01" w:cs="Times New Roman"/>
          <w:color w:val="444444"/>
          <w:sz w:val="36"/>
          <w:szCs w:val="36"/>
          <w:lang w:val="en"/>
        </w:rPr>
        <w:t>Ten Reasons to Consider Scouting and Civic Youth-Serving Agencies as a Ministry of the Local Church</w:t>
      </w:r>
    </w:p>
    <w:p w:rsidR="0089289F" w:rsidRPr="0089289F" w:rsidRDefault="0089289F" w:rsidP="0089289F">
      <w:pPr>
        <w:numPr>
          <w:ilvl w:val="0"/>
          <w:numId w:val="2"/>
        </w:numPr>
        <w:spacing w:before="100" w:beforeAutospacing="1" w:after="100" w:afterAutospacing="1" w:line="360" w:lineRule="atLeast"/>
        <w:outlineLvl w:val="2"/>
        <w:rPr>
          <w:rFonts w:ascii="BT Futura W01" w:eastAsia="Times New Roman" w:hAnsi="BT Futura W01" w:cs="Times New Roman"/>
          <w:color w:val="444444"/>
          <w:sz w:val="27"/>
          <w:szCs w:val="27"/>
          <w:lang w:val="en"/>
        </w:rPr>
      </w:pPr>
      <w:r w:rsidRPr="0089289F">
        <w:rPr>
          <w:rFonts w:ascii="BT Futura W01" w:eastAsia="Times New Roman" w:hAnsi="BT Futura W01" w:cs="Times New Roman"/>
          <w:color w:val="444444"/>
          <w:sz w:val="27"/>
          <w:szCs w:val="27"/>
          <w:lang w:val="en"/>
        </w:rPr>
        <w:t>Outreach</w:t>
      </w:r>
    </w:p>
    <w:p w:rsidR="0089289F" w:rsidRPr="0089289F" w:rsidRDefault="0089289F" w:rsidP="0089289F">
      <w:pPr>
        <w:spacing w:before="100" w:beforeAutospacing="1" w:after="100" w:afterAutospacing="1" w:line="360" w:lineRule="atLeast"/>
        <w:ind w:left="720"/>
        <w:rPr>
          <w:rFonts w:ascii="BT Futura W01" w:eastAsia="Times New Roman" w:hAnsi="BT Futura W01" w:cs="Times New Roman"/>
          <w:color w:val="444444"/>
          <w:sz w:val="30"/>
          <w:szCs w:val="30"/>
          <w:lang w:val="en"/>
        </w:rPr>
      </w:pPr>
      <w:r w:rsidRPr="0089289F">
        <w:rPr>
          <w:rFonts w:ascii="BT Futura W01" w:eastAsia="Times New Roman" w:hAnsi="BT Futura W01" w:cs="Times New Roman"/>
          <w:color w:val="444444"/>
          <w:sz w:val="30"/>
          <w:szCs w:val="30"/>
          <w:lang w:val="en"/>
        </w:rPr>
        <w:t>The ministry of Christ revolved around the profound concept of reaching out to others.</w:t>
      </w:r>
    </w:p>
    <w:p w:rsidR="0089289F" w:rsidRPr="0089289F" w:rsidRDefault="0089289F" w:rsidP="0089289F">
      <w:pPr>
        <w:numPr>
          <w:ilvl w:val="0"/>
          <w:numId w:val="2"/>
        </w:numPr>
        <w:spacing w:before="100" w:beforeAutospacing="1" w:after="100" w:afterAutospacing="1" w:line="360" w:lineRule="atLeast"/>
        <w:outlineLvl w:val="2"/>
        <w:rPr>
          <w:rFonts w:ascii="BT Futura W01" w:eastAsia="Times New Roman" w:hAnsi="BT Futura W01" w:cs="Times New Roman"/>
          <w:color w:val="444444"/>
          <w:sz w:val="27"/>
          <w:szCs w:val="27"/>
          <w:lang w:val="en"/>
        </w:rPr>
      </w:pPr>
      <w:r w:rsidRPr="0089289F">
        <w:rPr>
          <w:rFonts w:ascii="BT Futura W01" w:eastAsia="Times New Roman" w:hAnsi="BT Futura W01" w:cs="Times New Roman"/>
          <w:color w:val="444444"/>
          <w:sz w:val="27"/>
          <w:szCs w:val="27"/>
          <w:lang w:val="en"/>
        </w:rPr>
        <w:t>Evangelism</w:t>
      </w:r>
    </w:p>
    <w:p w:rsidR="0089289F" w:rsidRPr="0089289F" w:rsidRDefault="0089289F" w:rsidP="0089289F">
      <w:pPr>
        <w:spacing w:before="100" w:beforeAutospacing="1" w:after="100" w:afterAutospacing="1" w:line="360" w:lineRule="atLeast"/>
        <w:ind w:left="720"/>
        <w:rPr>
          <w:rFonts w:ascii="BT Futura W01" w:eastAsia="Times New Roman" w:hAnsi="BT Futura W01" w:cs="Times New Roman"/>
          <w:color w:val="444444"/>
          <w:sz w:val="30"/>
          <w:szCs w:val="30"/>
          <w:lang w:val="en"/>
        </w:rPr>
      </w:pPr>
      <w:r w:rsidRPr="0089289F">
        <w:rPr>
          <w:rFonts w:ascii="BT Futura W01" w:eastAsia="Times New Roman" w:hAnsi="BT Futura W01" w:cs="Times New Roman"/>
          <w:color w:val="444444"/>
          <w:sz w:val="30"/>
          <w:szCs w:val="30"/>
          <w:lang w:val="en"/>
        </w:rPr>
        <w:t>Statistics indicate that of all the youth who join scouting through the church, 25 percent are United Methodists, 25 percent are members of other denominations or faiths and 50 percent come from unchurched families. Therefore, Scouting is one potential entry point for persons to join the church, which then has the opportunity to introduce, nurture and strengthen a relationship with Jesus Christ.</w:t>
      </w:r>
    </w:p>
    <w:p w:rsidR="0089289F" w:rsidRPr="0089289F" w:rsidRDefault="0089289F" w:rsidP="0089289F">
      <w:pPr>
        <w:numPr>
          <w:ilvl w:val="0"/>
          <w:numId w:val="2"/>
        </w:numPr>
        <w:spacing w:before="100" w:beforeAutospacing="1" w:after="100" w:afterAutospacing="1" w:line="360" w:lineRule="atLeast"/>
        <w:outlineLvl w:val="2"/>
        <w:rPr>
          <w:rFonts w:ascii="BT Futura W01" w:eastAsia="Times New Roman" w:hAnsi="BT Futura W01" w:cs="Times New Roman"/>
          <w:color w:val="444444"/>
          <w:sz w:val="27"/>
          <w:szCs w:val="27"/>
          <w:lang w:val="en"/>
        </w:rPr>
      </w:pPr>
      <w:r w:rsidRPr="0089289F">
        <w:rPr>
          <w:rFonts w:ascii="BT Futura W01" w:eastAsia="Times New Roman" w:hAnsi="BT Futura W01" w:cs="Times New Roman"/>
          <w:color w:val="444444"/>
          <w:sz w:val="27"/>
          <w:szCs w:val="27"/>
          <w:lang w:val="en"/>
        </w:rPr>
        <w:t>Intergenerational</w:t>
      </w:r>
    </w:p>
    <w:p w:rsidR="0089289F" w:rsidRPr="0089289F" w:rsidRDefault="0089289F" w:rsidP="0089289F">
      <w:pPr>
        <w:spacing w:before="100" w:beforeAutospacing="1" w:after="100" w:afterAutospacing="1" w:line="360" w:lineRule="atLeast"/>
        <w:ind w:left="720"/>
        <w:rPr>
          <w:rFonts w:ascii="BT Futura W01" w:eastAsia="Times New Roman" w:hAnsi="BT Futura W01" w:cs="Times New Roman"/>
          <w:color w:val="444444"/>
          <w:sz w:val="30"/>
          <w:szCs w:val="30"/>
          <w:lang w:val="en"/>
        </w:rPr>
      </w:pPr>
      <w:r w:rsidRPr="0089289F">
        <w:rPr>
          <w:rFonts w:ascii="BT Futura W01" w:eastAsia="Times New Roman" w:hAnsi="BT Futura W01" w:cs="Times New Roman"/>
          <w:color w:val="444444"/>
          <w:sz w:val="30"/>
          <w:szCs w:val="30"/>
          <w:lang w:val="en"/>
        </w:rPr>
        <w:t>Scouting and civic youth ministry offers opportunities for older adults as well as youth to participate.</w:t>
      </w:r>
    </w:p>
    <w:p w:rsidR="0089289F" w:rsidRPr="0089289F" w:rsidRDefault="0089289F" w:rsidP="0089289F">
      <w:pPr>
        <w:numPr>
          <w:ilvl w:val="0"/>
          <w:numId w:val="2"/>
        </w:numPr>
        <w:spacing w:before="100" w:beforeAutospacing="1" w:after="100" w:afterAutospacing="1" w:line="360" w:lineRule="atLeast"/>
        <w:outlineLvl w:val="2"/>
        <w:rPr>
          <w:rFonts w:ascii="BT Futura W01" w:eastAsia="Times New Roman" w:hAnsi="BT Futura W01" w:cs="Times New Roman"/>
          <w:color w:val="444444"/>
          <w:sz w:val="27"/>
          <w:szCs w:val="27"/>
          <w:lang w:val="en"/>
        </w:rPr>
      </w:pPr>
      <w:r w:rsidRPr="0089289F">
        <w:rPr>
          <w:rFonts w:ascii="BT Futura W01" w:eastAsia="Times New Roman" w:hAnsi="BT Futura W01" w:cs="Times New Roman"/>
          <w:color w:val="444444"/>
          <w:sz w:val="27"/>
          <w:szCs w:val="27"/>
          <w:lang w:val="en"/>
        </w:rPr>
        <w:t>Coeducational</w:t>
      </w:r>
    </w:p>
    <w:p w:rsidR="0089289F" w:rsidRPr="0089289F" w:rsidRDefault="0089289F" w:rsidP="0089289F">
      <w:pPr>
        <w:spacing w:before="100" w:beforeAutospacing="1" w:after="100" w:afterAutospacing="1" w:line="360" w:lineRule="atLeast"/>
        <w:ind w:left="720"/>
        <w:rPr>
          <w:rFonts w:ascii="BT Futura W01" w:eastAsia="Times New Roman" w:hAnsi="BT Futura W01" w:cs="Times New Roman"/>
          <w:color w:val="444444"/>
          <w:sz w:val="30"/>
          <w:szCs w:val="30"/>
          <w:lang w:val="en"/>
        </w:rPr>
      </w:pPr>
      <w:r w:rsidRPr="0089289F">
        <w:rPr>
          <w:rFonts w:ascii="BT Futura W01" w:eastAsia="Times New Roman" w:hAnsi="BT Futura W01" w:cs="Times New Roman"/>
          <w:color w:val="444444"/>
          <w:sz w:val="30"/>
          <w:szCs w:val="30"/>
          <w:lang w:val="en"/>
        </w:rPr>
        <w:t>Some scouting programs exist for both girls and boys.</w:t>
      </w:r>
    </w:p>
    <w:p w:rsidR="0089289F" w:rsidRPr="0089289F" w:rsidRDefault="0089289F" w:rsidP="0089289F">
      <w:pPr>
        <w:numPr>
          <w:ilvl w:val="0"/>
          <w:numId w:val="2"/>
        </w:numPr>
        <w:spacing w:before="100" w:beforeAutospacing="1" w:after="100" w:afterAutospacing="1" w:line="360" w:lineRule="atLeast"/>
        <w:outlineLvl w:val="2"/>
        <w:rPr>
          <w:rFonts w:ascii="BT Futura W01" w:eastAsia="Times New Roman" w:hAnsi="BT Futura W01" w:cs="Times New Roman"/>
          <w:color w:val="444444"/>
          <w:sz w:val="27"/>
          <w:szCs w:val="27"/>
          <w:lang w:val="en"/>
        </w:rPr>
      </w:pPr>
      <w:r w:rsidRPr="0089289F">
        <w:rPr>
          <w:rFonts w:ascii="BT Futura W01" w:eastAsia="Times New Roman" w:hAnsi="BT Futura W01" w:cs="Times New Roman"/>
          <w:color w:val="444444"/>
          <w:sz w:val="27"/>
          <w:szCs w:val="27"/>
          <w:lang w:val="en"/>
        </w:rPr>
        <w:t>United Methodist Men (UMM)</w:t>
      </w:r>
    </w:p>
    <w:p w:rsidR="0089289F" w:rsidRPr="0089289F" w:rsidRDefault="0089289F" w:rsidP="0089289F">
      <w:pPr>
        <w:spacing w:before="100" w:beforeAutospacing="1" w:after="100" w:afterAutospacing="1" w:line="360" w:lineRule="atLeast"/>
        <w:ind w:left="720"/>
        <w:rPr>
          <w:rFonts w:ascii="BT Futura W01" w:eastAsia="Times New Roman" w:hAnsi="BT Futura W01" w:cs="Times New Roman"/>
          <w:color w:val="444444"/>
          <w:sz w:val="30"/>
          <w:szCs w:val="30"/>
          <w:lang w:val="en"/>
        </w:rPr>
      </w:pPr>
      <w:r w:rsidRPr="0089289F">
        <w:rPr>
          <w:rFonts w:ascii="BT Futura W01" w:eastAsia="Times New Roman" w:hAnsi="BT Futura W01" w:cs="Times New Roman"/>
          <w:color w:val="444444"/>
          <w:sz w:val="30"/>
          <w:szCs w:val="30"/>
          <w:lang w:val="en"/>
        </w:rPr>
        <w:t>UMM have a historical commitment to scouting and civic youth ministry.</w:t>
      </w:r>
    </w:p>
    <w:p w:rsidR="0089289F" w:rsidRPr="0089289F" w:rsidRDefault="0089289F" w:rsidP="0089289F">
      <w:pPr>
        <w:numPr>
          <w:ilvl w:val="0"/>
          <w:numId w:val="2"/>
        </w:numPr>
        <w:spacing w:before="100" w:beforeAutospacing="1" w:after="100" w:afterAutospacing="1" w:line="360" w:lineRule="atLeast"/>
        <w:outlineLvl w:val="2"/>
        <w:rPr>
          <w:rFonts w:ascii="BT Futura W01" w:eastAsia="Times New Roman" w:hAnsi="BT Futura W01" w:cs="Times New Roman"/>
          <w:color w:val="444444"/>
          <w:sz w:val="27"/>
          <w:szCs w:val="27"/>
          <w:lang w:val="en"/>
        </w:rPr>
      </w:pPr>
      <w:r w:rsidRPr="0089289F">
        <w:rPr>
          <w:rFonts w:ascii="BT Futura W01" w:eastAsia="Times New Roman" w:hAnsi="BT Futura W01" w:cs="Times New Roman"/>
          <w:color w:val="444444"/>
          <w:sz w:val="27"/>
          <w:szCs w:val="27"/>
          <w:lang w:val="en"/>
        </w:rPr>
        <w:t>Mission</w:t>
      </w:r>
    </w:p>
    <w:p w:rsidR="0089289F" w:rsidRPr="0089289F" w:rsidRDefault="0089289F" w:rsidP="0089289F">
      <w:pPr>
        <w:spacing w:before="100" w:beforeAutospacing="1" w:after="100" w:afterAutospacing="1" w:line="360" w:lineRule="atLeast"/>
        <w:ind w:left="720"/>
        <w:rPr>
          <w:rFonts w:ascii="BT Futura W01" w:eastAsia="Times New Roman" w:hAnsi="BT Futura W01" w:cs="Times New Roman"/>
          <w:color w:val="444444"/>
          <w:sz w:val="30"/>
          <w:szCs w:val="30"/>
          <w:lang w:val="en"/>
        </w:rPr>
      </w:pPr>
      <w:r w:rsidRPr="0089289F">
        <w:rPr>
          <w:rFonts w:ascii="BT Futura W01" w:eastAsia="Times New Roman" w:hAnsi="BT Futura W01" w:cs="Times New Roman"/>
          <w:color w:val="444444"/>
          <w:sz w:val="30"/>
          <w:szCs w:val="30"/>
          <w:lang w:val="en"/>
        </w:rPr>
        <w:t>Many mission opportunities are made available through the five youth agencies.</w:t>
      </w:r>
    </w:p>
    <w:p w:rsidR="0089289F" w:rsidRPr="0089289F" w:rsidRDefault="0089289F" w:rsidP="0089289F">
      <w:pPr>
        <w:numPr>
          <w:ilvl w:val="0"/>
          <w:numId w:val="2"/>
        </w:numPr>
        <w:spacing w:beforeAutospacing="1" w:after="0" w:afterAutospacing="1" w:line="360" w:lineRule="atLeast"/>
        <w:outlineLvl w:val="2"/>
        <w:rPr>
          <w:rFonts w:ascii="BT Futura W01" w:eastAsia="Times New Roman" w:hAnsi="BT Futura W01" w:cs="Times New Roman"/>
          <w:color w:val="444444"/>
          <w:sz w:val="27"/>
          <w:szCs w:val="27"/>
          <w:lang w:val="en"/>
        </w:rPr>
      </w:pPr>
      <w:hyperlink r:id="rId9" w:tgtFrame="_blank" w:history="1">
        <w:r w:rsidRPr="0089289F">
          <w:rPr>
            <w:rFonts w:ascii="BT Futura W01" w:eastAsia="Times New Roman" w:hAnsi="BT Futura W01" w:cs="Times New Roman"/>
            <w:color w:val="197C93"/>
            <w:sz w:val="27"/>
            <w:szCs w:val="27"/>
            <w:u w:val="single"/>
            <w:lang w:val="en"/>
          </w:rPr>
          <w:t>PRAY Awards (formerly God and Country Program)</w:t>
        </w:r>
      </w:hyperlink>
    </w:p>
    <w:p w:rsidR="0089289F" w:rsidRPr="0089289F" w:rsidRDefault="0089289F" w:rsidP="0089289F">
      <w:pPr>
        <w:spacing w:before="100" w:beforeAutospacing="1" w:after="100" w:afterAutospacing="1" w:line="360" w:lineRule="atLeast"/>
        <w:ind w:left="720"/>
        <w:rPr>
          <w:rFonts w:ascii="BT Futura W01" w:eastAsia="Times New Roman" w:hAnsi="BT Futura W01" w:cs="Times New Roman"/>
          <w:color w:val="444444"/>
          <w:sz w:val="30"/>
          <w:szCs w:val="30"/>
          <w:lang w:val="en"/>
        </w:rPr>
      </w:pPr>
      <w:r w:rsidRPr="0089289F">
        <w:rPr>
          <w:rFonts w:ascii="BT Futura W01" w:eastAsia="Times New Roman" w:hAnsi="BT Futura W01" w:cs="Times New Roman"/>
          <w:color w:val="444444"/>
          <w:sz w:val="30"/>
          <w:szCs w:val="30"/>
          <w:lang w:val="en"/>
        </w:rPr>
        <w:t>The God and Country Series is an age-appropriate study series that focuses on discipleship, family, and service.</w:t>
      </w:r>
    </w:p>
    <w:p w:rsidR="0089289F" w:rsidRPr="0089289F" w:rsidRDefault="0089289F" w:rsidP="0089289F">
      <w:pPr>
        <w:numPr>
          <w:ilvl w:val="0"/>
          <w:numId w:val="2"/>
        </w:numPr>
        <w:spacing w:before="100" w:beforeAutospacing="1" w:after="100" w:afterAutospacing="1" w:line="360" w:lineRule="atLeast"/>
        <w:outlineLvl w:val="2"/>
        <w:rPr>
          <w:rFonts w:ascii="BT Futura W01" w:eastAsia="Times New Roman" w:hAnsi="BT Futura W01" w:cs="Times New Roman"/>
          <w:color w:val="444444"/>
          <w:sz w:val="27"/>
          <w:szCs w:val="27"/>
          <w:lang w:val="en"/>
        </w:rPr>
      </w:pPr>
      <w:r w:rsidRPr="0089289F">
        <w:rPr>
          <w:rFonts w:ascii="BT Futura W01" w:eastAsia="Times New Roman" w:hAnsi="BT Futura W01" w:cs="Times New Roman"/>
          <w:color w:val="444444"/>
          <w:sz w:val="27"/>
          <w:szCs w:val="27"/>
          <w:lang w:val="en"/>
        </w:rPr>
        <w:t>Develop Servant Leaders</w:t>
      </w:r>
    </w:p>
    <w:p w:rsidR="0089289F" w:rsidRPr="0089289F" w:rsidRDefault="0089289F" w:rsidP="0089289F">
      <w:pPr>
        <w:spacing w:before="100" w:beforeAutospacing="1" w:after="100" w:afterAutospacing="1" w:line="360" w:lineRule="atLeast"/>
        <w:ind w:left="720"/>
        <w:rPr>
          <w:rFonts w:ascii="BT Futura W01" w:eastAsia="Times New Roman" w:hAnsi="BT Futura W01" w:cs="Times New Roman"/>
          <w:color w:val="444444"/>
          <w:sz w:val="30"/>
          <w:szCs w:val="30"/>
          <w:lang w:val="en"/>
        </w:rPr>
      </w:pPr>
      <w:r w:rsidRPr="0089289F">
        <w:rPr>
          <w:rFonts w:ascii="BT Futura W01" w:eastAsia="Times New Roman" w:hAnsi="BT Futura W01" w:cs="Times New Roman"/>
          <w:color w:val="444444"/>
          <w:sz w:val="30"/>
          <w:szCs w:val="30"/>
          <w:lang w:val="en"/>
        </w:rPr>
        <w:t>Each youth organization had inherent “building blocks” that the local church can transform into effective ministry.</w:t>
      </w:r>
    </w:p>
    <w:p w:rsidR="0089289F" w:rsidRPr="0089289F" w:rsidRDefault="0089289F" w:rsidP="0089289F">
      <w:pPr>
        <w:numPr>
          <w:ilvl w:val="0"/>
          <w:numId w:val="2"/>
        </w:numPr>
        <w:spacing w:before="100" w:beforeAutospacing="1" w:after="100" w:afterAutospacing="1" w:line="360" w:lineRule="atLeast"/>
        <w:outlineLvl w:val="2"/>
        <w:rPr>
          <w:rFonts w:ascii="BT Futura W01" w:eastAsia="Times New Roman" w:hAnsi="BT Futura W01" w:cs="Times New Roman"/>
          <w:color w:val="444444"/>
          <w:sz w:val="27"/>
          <w:szCs w:val="27"/>
          <w:lang w:val="en"/>
        </w:rPr>
      </w:pPr>
      <w:r w:rsidRPr="0089289F">
        <w:rPr>
          <w:rFonts w:ascii="BT Futura W01" w:eastAsia="Times New Roman" w:hAnsi="BT Futura W01" w:cs="Times New Roman"/>
          <w:color w:val="444444"/>
          <w:sz w:val="27"/>
          <w:szCs w:val="27"/>
          <w:lang w:val="en"/>
        </w:rPr>
        <w:t>Intentionality</w:t>
      </w:r>
    </w:p>
    <w:p w:rsidR="0089289F" w:rsidRPr="0089289F" w:rsidRDefault="0089289F" w:rsidP="0089289F">
      <w:pPr>
        <w:spacing w:before="100" w:beforeAutospacing="1" w:after="100" w:afterAutospacing="1" w:line="360" w:lineRule="atLeast"/>
        <w:ind w:left="720"/>
        <w:rPr>
          <w:rFonts w:ascii="BT Futura W01" w:eastAsia="Times New Roman" w:hAnsi="BT Futura W01" w:cs="Times New Roman"/>
          <w:color w:val="444444"/>
          <w:sz w:val="30"/>
          <w:szCs w:val="30"/>
          <w:lang w:val="en"/>
        </w:rPr>
      </w:pPr>
      <w:r w:rsidRPr="0089289F">
        <w:rPr>
          <w:rFonts w:ascii="BT Futura W01" w:eastAsia="Times New Roman" w:hAnsi="BT Futura W01" w:cs="Times New Roman"/>
          <w:color w:val="444444"/>
          <w:sz w:val="30"/>
          <w:szCs w:val="30"/>
          <w:lang w:val="en"/>
        </w:rPr>
        <w:t>The scouting program can be an effective, intentional outreach ministry of the local church.</w:t>
      </w:r>
    </w:p>
    <w:p w:rsidR="0089289F" w:rsidRPr="0089289F" w:rsidRDefault="0089289F" w:rsidP="0089289F">
      <w:pPr>
        <w:numPr>
          <w:ilvl w:val="0"/>
          <w:numId w:val="2"/>
        </w:numPr>
        <w:spacing w:before="100" w:beforeAutospacing="1" w:after="100" w:afterAutospacing="1" w:line="360" w:lineRule="atLeast"/>
        <w:outlineLvl w:val="2"/>
        <w:rPr>
          <w:rFonts w:ascii="BT Futura W01" w:eastAsia="Times New Roman" w:hAnsi="BT Futura W01" w:cs="Times New Roman"/>
          <w:color w:val="444444"/>
          <w:sz w:val="27"/>
          <w:szCs w:val="27"/>
          <w:lang w:val="en"/>
        </w:rPr>
      </w:pPr>
      <w:r w:rsidRPr="0089289F">
        <w:rPr>
          <w:rFonts w:ascii="BT Futura W01" w:eastAsia="Times New Roman" w:hAnsi="BT Futura W01" w:cs="Times New Roman"/>
          <w:color w:val="444444"/>
          <w:sz w:val="27"/>
          <w:szCs w:val="27"/>
          <w:lang w:val="en"/>
        </w:rPr>
        <w:t>Make Disciples</w:t>
      </w:r>
    </w:p>
    <w:p w:rsidR="0089289F" w:rsidRPr="0089289F" w:rsidRDefault="0089289F" w:rsidP="0089289F">
      <w:pPr>
        <w:spacing w:before="100" w:beforeAutospacing="1" w:after="100" w:afterAutospacing="1" w:line="360" w:lineRule="atLeast"/>
        <w:ind w:left="720"/>
        <w:rPr>
          <w:rFonts w:ascii="BT Futura W01" w:eastAsia="Times New Roman" w:hAnsi="BT Futura W01" w:cs="Times New Roman"/>
          <w:color w:val="444444"/>
          <w:sz w:val="30"/>
          <w:szCs w:val="30"/>
          <w:lang w:val="en"/>
        </w:rPr>
      </w:pPr>
      <w:r w:rsidRPr="0089289F">
        <w:rPr>
          <w:rFonts w:ascii="BT Futura W01" w:eastAsia="Times New Roman" w:hAnsi="BT Futura W01" w:cs="Times New Roman"/>
          <w:color w:val="444444"/>
          <w:sz w:val="30"/>
          <w:szCs w:val="30"/>
          <w:lang w:val="en"/>
        </w:rPr>
        <w:t>Considering one or a combination of the previous reasons, a local church may develop a consistent list of prospects for the Lord. Nurturing children, teens, and families through outreach and evangelism and incorporating them into the life of the church may have tremendous, eternal results for the youth, their family and the Church.</w:t>
      </w:r>
    </w:p>
    <w:p w:rsidR="00C268D0" w:rsidRDefault="0089289F">
      <w:bookmarkStart w:id="0" w:name="_GoBack"/>
      <w:bookmarkEnd w:id="0"/>
    </w:p>
    <w:sectPr w:rsidR="00C268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T Futura W01">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03726E"/>
    <w:multiLevelType w:val="multilevel"/>
    <w:tmpl w:val="534E5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9C25D7F"/>
    <w:multiLevelType w:val="multilevel"/>
    <w:tmpl w:val="2B247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89F"/>
    <w:rsid w:val="007B375D"/>
    <w:rsid w:val="0089289F"/>
    <w:rsid w:val="00CA6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F88894-C634-4ACD-A7A9-885D071AC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737950">
      <w:bodyDiv w:val="1"/>
      <w:marLeft w:val="0"/>
      <w:marRight w:val="0"/>
      <w:marTop w:val="0"/>
      <w:marBottom w:val="0"/>
      <w:divBdr>
        <w:top w:val="none" w:sz="0" w:space="0" w:color="auto"/>
        <w:left w:val="none" w:sz="0" w:space="0" w:color="auto"/>
        <w:bottom w:val="none" w:sz="0" w:space="0" w:color="auto"/>
        <w:right w:val="none" w:sz="0" w:space="0" w:color="auto"/>
      </w:divBdr>
      <w:divsChild>
        <w:div w:id="895777923">
          <w:marLeft w:val="0"/>
          <w:marRight w:val="0"/>
          <w:marTop w:val="0"/>
          <w:marBottom w:val="0"/>
          <w:divBdr>
            <w:top w:val="none" w:sz="0" w:space="0" w:color="auto"/>
            <w:left w:val="none" w:sz="0" w:space="0" w:color="auto"/>
            <w:bottom w:val="none" w:sz="0" w:space="0" w:color="auto"/>
            <w:right w:val="none" w:sz="0" w:space="0" w:color="auto"/>
          </w:divBdr>
          <w:divsChild>
            <w:div w:id="1003237015">
              <w:marLeft w:val="0"/>
              <w:marRight w:val="0"/>
              <w:marTop w:val="0"/>
              <w:marBottom w:val="0"/>
              <w:divBdr>
                <w:top w:val="none" w:sz="0" w:space="0" w:color="auto"/>
                <w:left w:val="none" w:sz="0" w:space="0" w:color="auto"/>
                <w:bottom w:val="none" w:sz="0" w:space="0" w:color="auto"/>
                <w:right w:val="none" w:sz="0" w:space="0" w:color="auto"/>
              </w:divBdr>
            </w:div>
            <w:div w:id="1472089655">
              <w:marLeft w:val="0"/>
              <w:marRight w:val="0"/>
              <w:marTop w:val="0"/>
              <w:marBottom w:val="0"/>
              <w:divBdr>
                <w:top w:val="none" w:sz="0" w:space="0" w:color="auto"/>
                <w:left w:val="none" w:sz="0" w:space="0" w:color="auto"/>
                <w:bottom w:val="none" w:sz="0" w:space="0" w:color="auto"/>
                <w:right w:val="none" w:sz="0" w:space="0" w:color="auto"/>
              </w:divBdr>
              <w:divsChild>
                <w:div w:id="761031610">
                  <w:marLeft w:val="0"/>
                  <w:marRight w:val="0"/>
                  <w:marTop w:val="0"/>
                  <w:marBottom w:val="0"/>
                  <w:divBdr>
                    <w:top w:val="none" w:sz="0" w:space="0" w:color="auto"/>
                    <w:left w:val="none" w:sz="0" w:space="0" w:color="auto"/>
                    <w:bottom w:val="none" w:sz="0" w:space="0" w:color="auto"/>
                    <w:right w:val="none" w:sz="0" w:space="0" w:color="auto"/>
                  </w:divBdr>
                  <w:divsChild>
                    <w:div w:id="15647555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cumm.org/scouting/civic-youth-serving-agencies" TargetMode="External"/><Relationship Id="rId3" Type="http://schemas.openxmlformats.org/officeDocument/2006/relationships/settings" Target="settings.xml"/><Relationship Id="rId7" Type="http://schemas.openxmlformats.org/officeDocument/2006/relationships/hyperlink" Target="http://www.bbbs.org/site/c.diJKKYPLJvH/b.1539751/k.BDB6/Hom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cumm.org/scouting/civic-youth-serving-agencies" TargetMode="External"/><Relationship Id="rId11" Type="http://schemas.openxmlformats.org/officeDocument/2006/relationships/theme" Target="theme/theme1.xml"/><Relationship Id="rId5" Type="http://schemas.openxmlformats.org/officeDocument/2006/relationships/hyperlink" Target="http://www.gcumm.org/scouting/civic-youth-serving-agenci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aypub.org/main_framese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Hudgins</dc:creator>
  <cp:keywords/>
  <dc:description/>
  <cp:lastModifiedBy>Ken Hudgins</cp:lastModifiedBy>
  <cp:revision>1</cp:revision>
  <dcterms:created xsi:type="dcterms:W3CDTF">2015-11-28T04:17:00Z</dcterms:created>
  <dcterms:modified xsi:type="dcterms:W3CDTF">2015-11-28T04:18:00Z</dcterms:modified>
</cp:coreProperties>
</file>