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E5" w:rsidRDefault="007307E5" w:rsidP="007307E5">
      <w:pPr>
        <w:jc w:val="center"/>
        <w:rPr>
          <w:b/>
          <w:sz w:val="56"/>
          <w:szCs w:val="56"/>
        </w:rPr>
      </w:pPr>
      <w:bookmarkStart w:id="0" w:name="_Hlk485219500"/>
      <w:bookmarkEnd w:id="0"/>
    </w:p>
    <w:p w:rsidR="007307E5" w:rsidRDefault="007307E5" w:rsidP="007307E5">
      <w:pPr>
        <w:jc w:val="center"/>
        <w:rPr>
          <w:b/>
          <w:sz w:val="56"/>
          <w:szCs w:val="56"/>
        </w:rPr>
      </w:pPr>
      <w:r w:rsidRPr="00AD1F8A">
        <w:rPr>
          <w:b/>
          <w:noProof/>
        </w:rPr>
        <w:drawing>
          <wp:inline distT="0" distB="0" distL="0" distR="0" wp14:anchorId="61F6D682" wp14:editId="55901337">
            <wp:extent cx="5103414" cy="220027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15" cy="2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EF" w:rsidRDefault="004F0DEF" w:rsidP="00395377">
      <w:pPr>
        <w:jc w:val="center"/>
        <w:rPr>
          <w:b/>
          <w:sz w:val="56"/>
          <w:szCs w:val="56"/>
        </w:rPr>
      </w:pPr>
    </w:p>
    <w:p w:rsidR="007307E5" w:rsidRPr="00BD11D9" w:rsidRDefault="004F6917" w:rsidP="007307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Local</w:t>
      </w:r>
    </w:p>
    <w:p w:rsidR="00395377" w:rsidRPr="00BD11D9" w:rsidRDefault="00395377" w:rsidP="00395377">
      <w:pPr>
        <w:jc w:val="center"/>
        <w:rPr>
          <w:b/>
          <w:sz w:val="72"/>
          <w:szCs w:val="72"/>
        </w:rPr>
      </w:pPr>
      <w:r w:rsidRPr="00BD11D9">
        <w:rPr>
          <w:b/>
          <w:sz w:val="72"/>
          <w:szCs w:val="72"/>
        </w:rPr>
        <w:t xml:space="preserve">United </w:t>
      </w:r>
      <w:proofErr w:type="gramStart"/>
      <w:r w:rsidRPr="00BD11D9">
        <w:rPr>
          <w:b/>
          <w:sz w:val="72"/>
          <w:szCs w:val="72"/>
        </w:rPr>
        <w:t>Methodist Men’s</w:t>
      </w:r>
      <w:proofErr w:type="gramEnd"/>
    </w:p>
    <w:p w:rsidR="00395377" w:rsidRPr="00BD11D9" w:rsidRDefault="00395377" w:rsidP="00395377">
      <w:pPr>
        <w:jc w:val="center"/>
        <w:rPr>
          <w:b/>
          <w:sz w:val="72"/>
          <w:szCs w:val="72"/>
        </w:rPr>
      </w:pPr>
      <w:r w:rsidRPr="00BD11D9">
        <w:rPr>
          <w:b/>
          <w:sz w:val="72"/>
          <w:szCs w:val="72"/>
        </w:rPr>
        <w:t xml:space="preserve">Organizational/Resource </w:t>
      </w:r>
    </w:p>
    <w:p w:rsidR="00395377" w:rsidRPr="00BD11D9" w:rsidRDefault="005503C4" w:rsidP="0039537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Handb</w:t>
      </w:r>
      <w:r w:rsidR="00395377" w:rsidRPr="00BD11D9">
        <w:rPr>
          <w:b/>
          <w:sz w:val="72"/>
          <w:szCs w:val="72"/>
        </w:rPr>
        <w:t>ook</w:t>
      </w:r>
    </w:p>
    <w:p w:rsidR="00395377" w:rsidRDefault="00395377" w:rsidP="00395377">
      <w:pPr>
        <w:jc w:val="center"/>
        <w:rPr>
          <w:sz w:val="36"/>
          <w:szCs w:val="36"/>
        </w:rPr>
      </w:pPr>
    </w:p>
    <w:p w:rsidR="00BD11D9" w:rsidRDefault="00BD11D9" w:rsidP="00395377">
      <w:pPr>
        <w:jc w:val="center"/>
        <w:rPr>
          <w:sz w:val="36"/>
          <w:szCs w:val="36"/>
        </w:rPr>
      </w:pPr>
    </w:p>
    <w:p w:rsidR="00BD11D9" w:rsidRDefault="00BD11D9" w:rsidP="00395377">
      <w:pPr>
        <w:jc w:val="center"/>
        <w:rPr>
          <w:b/>
          <w:sz w:val="72"/>
          <w:szCs w:val="72"/>
        </w:rPr>
      </w:pPr>
    </w:p>
    <w:p w:rsidR="00B077DB" w:rsidRPr="00527A9A" w:rsidRDefault="00B077DB" w:rsidP="00B077DB">
      <w:pPr>
        <w:jc w:val="center"/>
        <w:rPr>
          <w:b/>
          <w:sz w:val="52"/>
          <w:szCs w:val="52"/>
          <w:u w:val="single"/>
        </w:rPr>
      </w:pPr>
      <w:r w:rsidRPr="00527A9A">
        <w:rPr>
          <w:b/>
          <w:sz w:val="52"/>
          <w:szCs w:val="52"/>
          <w:u w:val="single"/>
        </w:rPr>
        <w:lastRenderedPageBreak/>
        <w:t>Index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Index &amp; Introduction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Agenda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Staff &amp; Commission Members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Jurisdiction/Conference Members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Purpose &amp; Goal Statement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Organization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Chartering &amp; EMS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Program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C1CB0">
        <w:rPr>
          <w:sz w:val="36"/>
          <w:szCs w:val="36"/>
        </w:rPr>
        <w:t>Missions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C1CB0">
        <w:rPr>
          <w:sz w:val="36"/>
          <w:szCs w:val="36"/>
        </w:rPr>
        <w:t>Prayer Advocate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C1CB0">
        <w:rPr>
          <w:sz w:val="36"/>
          <w:szCs w:val="36"/>
        </w:rPr>
        <w:t>Civic Youth Ministries/Scouting Ministry Specialist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C1CB0">
        <w:rPr>
          <w:sz w:val="36"/>
          <w:szCs w:val="36"/>
        </w:rPr>
        <w:t>Society of St Andrew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Awards &amp; Recognition</w:t>
      </w:r>
    </w:p>
    <w:p w:rsidR="00B077DB" w:rsidRPr="00CC1CB0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Resources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C1CB0">
        <w:rPr>
          <w:sz w:val="36"/>
          <w:szCs w:val="36"/>
        </w:rPr>
        <w:t xml:space="preserve">Men’s Ministry Specialist 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Spiritual Life </w:t>
      </w:r>
    </w:p>
    <w:p w:rsidR="00B077DB" w:rsidRPr="00CC1CB0" w:rsidRDefault="00C92FE0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Strength for</w:t>
      </w:r>
      <w:r w:rsidR="00B077DB">
        <w:rPr>
          <w:sz w:val="36"/>
          <w:szCs w:val="36"/>
        </w:rPr>
        <w:t xml:space="preserve"> Service</w:t>
      </w:r>
      <w:r>
        <w:rPr>
          <w:sz w:val="36"/>
          <w:szCs w:val="36"/>
        </w:rPr>
        <w:t>, Inc.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Technology and Men’s Ministry </w:t>
      </w:r>
    </w:p>
    <w:p w:rsid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Training Opportunities</w:t>
      </w:r>
    </w:p>
    <w:p w:rsidR="00B077DB" w:rsidRDefault="00C92FE0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United Methodist Men’s Foundation</w:t>
      </w:r>
    </w:p>
    <w:p w:rsidR="00BF296A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Worship Services</w:t>
      </w:r>
    </w:p>
    <w:p w:rsidR="00B077DB" w:rsidRPr="00B077DB" w:rsidRDefault="00B077DB" w:rsidP="00B077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Power Point Presentations</w:t>
      </w:r>
    </w:p>
    <w:p w:rsidR="00BF296A" w:rsidRDefault="00BF296A" w:rsidP="00FE6F96">
      <w:pPr>
        <w:pStyle w:val="NoSpacing"/>
        <w:jc w:val="center"/>
        <w:rPr>
          <w:b/>
          <w:i/>
          <w:sz w:val="52"/>
          <w:szCs w:val="52"/>
          <w:u w:val="single"/>
        </w:rPr>
      </w:pPr>
      <w:bookmarkStart w:id="1" w:name="_GoBack"/>
      <w:bookmarkEnd w:id="1"/>
    </w:p>
    <w:p w:rsidR="005B0A23" w:rsidRDefault="005B0A23" w:rsidP="005B0A23">
      <w:pPr>
        <w:rPr>
          <w:b/>
          <w:sz w:val="56"/>
          <w:szCs w:val="56"/>
          <w:u w:val="single"/>
        </w:rPr>
      </w:pPr>
    </w:p>
    <w:p w:rsidR="00527A9A" w:rsidRPr="00527A9A" w:rsidRDefault="00527A9A" w:rsidP="00527A9A">
      <w:pPr>
        <w:pStyle w:val="NoSpacing"/>
        <w:jc w:val="center"/>
        <w:rPr>
          <w:b/>
          <w:sz w:val="72"/>
          <w:szCs w:val="72"/>
          <w:u w:val="single"/>
        </w:rPr>
      </w:pPr>
      <w:r w:rsidRPr="00527A9A">
        <w:rPr>
          <w:b/>
          <w:i/>
          <w:sz w:val="72"/>
          <w:szCs w:val="72"/>
          <w:u w:val="single"/>
        </w:rPr>
        <w:t xml:space="preserve">Why are we </w:t>
      </w:r>
      <w:proofErr w:type="gramStart"/>
      <w:r w:rsidRPr="00527A9A">
        <w:rPr>
          <w:b/>
          <w:i/>
          <w:sz w:val="72"/>
          <w:szCs w:val="72"/>
          <w:u w:val="single"/>
        </w:rPr>
        <w:t>Here</w:t>
      </w:r>
      <w:proofErr w:type="gramEnd"/>
    </w:p>
    <w:p w:rsidR="00527A9A" w:rsidRPr="00527A9A" w:rsidRDefault="00527A9A" w:rsidP="00527A9A">
      <w:pPr>
        <w:spacing w:after="0" w:line="240" w:lineRule="auto"/>
        <w:rPr>
          <w:sz w:val="72"/>
          <w:szCs w:val="72"/>
        </w:rPr>
      </w:pPr>
    </w:p>
    <w:p w:rsidR="005B0A23" w:rsidRPr="005B0A23" w:rsidRDefault="00527A9A" w:rsidP="00EC51DF">
      <w:pPr>
        <w:pStyle w:val="NoSpacing"/>
        <w:jc w:val="center"/>
        <w:rPr>
          <w:sz w:val="52"/>
          <w:szCs w:val="52"/>
        </w:rPr>
      </w:pPr>
      <w:r w:rsidRPr="00527A9A">
        <w:rPr>
          <w:sz w:val="52"/>
          <w:szCs w:val="52"/>
        </w:rPr>
        <w:t>Show video of “The Plastic Jesus</w:t>
      </w:r>
      <w:r w:rsidR="005B0A23" w:rsidRPr="005B0A23">
        <w:rPr>
          <w:sz w:val="52"/>
          <w:szCs w:val="52"/>
        </w:rPr>
        <w:t>”</w:t>
      </w:r>
    </w:p>
    <w:p w:rsidR="005B0A23" w:rsidRPr="005B0A23" w:rsidRDefault="005B0A23">
      <w:pPr>
        <w:rPr>
          <w:b/>
          <w:sz w:val="56"/>
          <w:szCs w:val="56"/>
          <w:u w:val="single"/>
        </w:rPr>
      </w:pPr>
    </w:p>
    <w:p w:rsidR="00527A9A" w:rsidRDefault="00527A9A" w:rsidP="00527A9A">
      <w:pPr>
        <w:pStyle w:val="NoSpacing"/>
        <w:jc w:val="center"/>
        <w:rPr>
          <w:sz w:val="52"/>
          <w:szCs w:val="52"/>
        </w:rPr>
      </w:pPr>
    </w:p>
    <w:p w:rsidR="006F0421" w:rsidRPr="006F0421" w:rsidRDefault="006F0421" w:rsidP="006F0421">
      <w:pPr>
        <w:pStyle w:val="NormalWeb"/>
        <w:spacing w:line="360" w:lineRule="atLeast"/>
        <w:rPr>
          <w:rFonts w:ascii="BT Futura W01" w:hAnsi="BT Futura W01"/>
          <w:color w:val="444444"/>
          <w:sz w:val="30"/>
          <w:szCs w:val="30"/>
          <w:lang w:val="en"/>
        </w:rPr>
      </w:pPr>
    </w:p>
    <w:sectPr w:rsidR="006F0421" w:rsidRPr="006F0421" w:rsidSect="00CD54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T Futura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FA9"/>
    <w:multiLevelType w:val="hybridMultilevel"/>
    <w:tmpl w:val="5448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4E2"/>
    <w:multiLevelType w:val="hybridMultilevel"/>
    <w:tmpl w:val="AD9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6D4"/>
    <w:multiLevelType w:val="multilevel"/>
    <w:tmpl w:val="59E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F274A"/>
    <w:multiLevelType w:val="multilevel"/>
    <w:tmpl w:val="13B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339F0"/>
    <w:multiLevelType w:val="multilevel"/>
    <w:tmpl w:val="BA0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D4C55"/>
    <w:multiLevelType w:val="hybridMultilevel"/>
    <w:tmpl w:val="AD9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77"/>
    <w:rsid w:val="00006B7B"/>
    <w:rsid w:val="00020436"/>
    <w:rsid w:val="000D47A4"/>
    <w:rsid w:val="00134B55"/>
    <w:rsid w:val="001F56FD"/>
    <w:rsid w:val="002C6F07"/>
    <w:rsid w:val="00307D22"/>
    <w:rsid w:val="00395377"/>
    <w:rsid w:val="0047105F"/>
    <w:rsid w:val="00491062"/>
    <w:rsid w:val="004C6FD6"/>
    <w:rsid w:val="004F0DEF"/>
    <w:rsid w:val="004F6917"/>
    <w:rsid w:val="005043BE"/>
    <w:rsid w:val="005074B1"/>
    <w:rsid w:val="00527A9A"/>
    <w:rsid w:val="005503C4"/>
    <w:rsid w:val="0055588A"/>
    <w:rsid w:val="005B0A23"/>
    <w:rsid w:val="005F73D4"/>
    <w:rsid w:val="006B22F5"/>
    <w:rsid w:val="006F0421"/>
    <w:rsid w:val="007307E5"/>
    <w:rsid w:val="00761F37"/>
    <w:rsid w:val="007B375D"/>
    <w:rsid w:val="008606CA"/>
    <w:rsid w:val="00943755"/>
    <w:rsid w:val="0097066F"/>
    <w:rsid w:val="00A75852"/>
    <w:rsid w:val="00B077DB"/>
    <w:rsid w:val="00B33777"/>
    <w:rsid w:val="00B86F0D"/>
    <w:rsid w:val="00BA4F91"/>
    <w:rsid w:val="00BD11D9"/>
    <w:rsid w:val="00BE4B77"/>
    <w:rsid w:val="00BF0922"/>
    <w:rsid w:val="00BF296A"/>
    <w:rsid w:val="00C92FE0"/>
    <w:rsid w:val="00CA6899"/>
    <w:rsid w:val="00CB6A6A"/>
    <w:rsid w:val="00CD20F8"/>
    <w:rsid w:val="00CD54DE"/>
    <w:rsid w:val="00D133E4"/>
    <w:rsid w:val="00E51645"/>
    <w:rsid w:val="00EA3133"/>
    <w:rsid w:val="00EC51DF"/>
    <w:rsid w:val="00ED61DA"/>
    <w:rsid w:val="00F2356F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656F"/>
  <w15:chartTrackingRefBased/>
  <w15:docId w15:val="{BD0C3C99-ECA5-4D3F-9506-E31071A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5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8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6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3</cp:revision>
  <cp:lastPrinted>2016-01-03T22:39:00Z</cp:lastPrinted>
  <dcterms:created xsi:type="dcterms:W3CDTF">2017-06-19T21:21:00Z</dcterms:created>
  <dcterms:modified xsi:type="dcterms:W3CDTF">2017-06-20T16:26:00Z</dcterms:modified>
</cp:coreProperties>
</file>